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317F" w14:textId="77777777" w:rsidR="00CC3FD4" w:rsidRPr="00CC3FD4" w:rsidRDefault="00CC3FD4" w:rsidP="00CC3FD4">
      <w:pPr xmlns:w="http://schemas.openxmlformats.org/wordprocessingml/2006/main">
        <w:shd w:val="clear" w:color="auto" w:fill="FFFFFF"/>
        <w:spacing w:before="100" w:beforeAutospacing="1" w:after="100" w:afterAutospacing="1" w:line="240" w:lineRule="auto"/>
        <w:outlineLvl w:val="5"/>
        <w:rPr>
          <w:rFonts w:ascii="Helvetica" w:eastAsia="Times New Roman" w:hAnsi="Helvetica" w:cs="Times New Roman"/>
          <w:b/>
          <w:bCs/>
          <w:color w:val="045881"/>
          <w:sz w:val="24"/>
          <w:szCs w:val="24"/>
        </w:rPr>
      </w:pPr>
      <w:r xmlns:w="http://schemas.openxmlformats.org/wordprocessingml/2006/main" w:rsidRPr="00CC3FD4">
        <w:rPr>
          <w:rFonts w:ascii="Helvetica" w:eastAsia="Times New Roman" w:hAnsi="Helvetica" w:cs="Times New Roman"/>
          <w:b/>
          <w:bCs/>
          <w:color w:val="045881"/>
          <w:sz w:val="24"/>
          <w:szCs w:val="24"/>
        </w:rPr>
        <w:t xml:space="preserve">Declaración de no discriminación:</w:t>
      </w:r>
    </w:p>
    <w:p w14:paraId="59F2B2DF" w14:textId="77777777" w:rsidR="00CC3FD4" w:rsidRPr="00CC3FD4" w:rsidRDefault="00CC3FD4" w:rsidP="00CC3FD4">
      <w:pPr xmlns:w="http://schemas.openxmlformats.org/wordprocessingml/2006/main">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color w:val="1B1B1B"/>
          <w:sz w:val="24"/>
          <w:szCs w:val="24"/>
        </w:rPr>
        <w:t xml:space="preserve">De acuerdo con la ley federal de derechos civiles y las normas y políticas de derechos civiles del Departamento de Agricultura de los Estados Unidos (USDA), esta institución tiene prohibido discriminar por motivos de raza, color, origen nacional, sexo (incluida la identidad de género y la orientación sexual), discapacidad, edad, o represalia o venganza por actividades previas de derechos civiles.</w:t>
      </w:r>
    </w:p>
    <w:p w14:paraId="4EC4F7C4" w14:textId="77777777" w:rsidR="00CC3FD4" w:rsidRPr="00CC3FD4" w:rsidRDefault="00CC3FD4" w:rsidP="00CC3FD4">
      <w:pPr xmlns:w="http://schemas.openxmlformats.org/wordprocessingml/2006/main">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color w:val="1B1B1B"/>
          <w:sz w:val="24"/>
          <w:szCs w:val="24"/>
        </w:rPr>
        <w:t xml:space="preserve">La información del programa puede estar disponible en otros idiomas además del inglés. Las personas con discapacidades que requieran medios de comunicación alternativos para obtener información del programa (por ejemplo, Braille, letra grande, cinta de audio, lenguaje de señas estadounidense) deben comunicarse con la agencia estatal o local responsable que administra el programa o con el Centro TARGET del USDA al (202) 720-2600 (voz y TTY) o comunicarse con el USDA a través del Servicio Federal de Retransmisión al (800) 877-8339.</w:t>
      </w:r>
    </w:p>
    <w:p w14:paraId="75620379" w14:textId="77777777" w:rsidR="00CC3FD4" w:rsidRPr="00CC3FD4" w:rsidRDefault="00CC3FD4" w:rsidP="00CC3FD4">
      <w:pPr xmlns:w="http://schemas.openxmlformats.org/wordprocessingml/2006/main">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color w:val="1B1B1B"/>
          <w:sz w:val="24"/>
          <w:szCs w:val="24"/>
        </w:rPr>
        <w:t xml:space="preserve">Para presentar una queja por discriminación en un programa, el denunciante debe completar el Formulario AD-3027, Formulario de queja por discriminación en un programa del USDA, que se puede obtener en línea en: </w:t>
      </w:r>
      <w:hyperlink xmlns:w="http://schemas.openxmlformats.org/wordprocessingml/2006/main" xmlns:r="http://schemas.openxmlformats.org/officeDocument/2006/relationships" r:id="rId5" w:tgtFrame="_blank" w:history="1">
        <w:r xmlns:w="http://schemas.openxmlformats.org/wordprocessingml/2006/main" w:rsidRPr="00CC3FD4">
          <w:rPr>
            <w:rFonts w:ascii="Helvetica" w:eastAsia="Times New Roman" w:hAnsi="Helvetica" w:cs="Times New Roman"/>
            <w:color w:val="2E8540"/>
            <w:sz w:val="24"/>
            <w:szCs w:val="24"/>
            <w:u w:val="single"/>
          </w:rPr>
          <w:t xml:space="preserve">https://www.usda.gov/sites/default/files/documents/ad-3027.pdf </w:t>
        </w:r>
      </w:hyperlink>
      <w:r xmlns:w="http://schemas.openxmlformats.org/wordprocessingml/2006/main" w:rsidRPr="00CC3FD4">
        <w:rPr>
          <w:rFonts w:ascii="Helvetica" w:eastAsia="Times New Roman" w:hAnsi="Helvetica" w:cs="Times New Roman"/>
          <w:color w:val="1B1B1B"/>
          <w:sz w:val="24"/>
          <w:szCs w:val="24"/>
        </w:rPr>
        <w:t xml:space="preserve">, en cualquier oficina del USDA, llamando al (866) 632-9992 o escribiendo una carta dirigida al USDA. La carta debe contener el nombre, la dirección, el número de teléfono y una descripción escrita del presunto acto discriminatorio con suficiente detalle para informar al Subsecretario de Derechos Civiles (ASCR) sobre la naturaleza y la fecha de la presunta violación de los derechos civiles. El formulario AD-3027 o la carta completos deben enviarse al USDA antes de:</w:t>
      </w:r>
    </w:p>
    <w:p w14:paraId="4C2C4107" w14:textId="77777777" w:rsidR="00CC3FD4" w:rsidRPr="00CC3FD4" w:rsidRDefault="00CC3FD4" w:rsidP="00CC3FD4">
      <w:pPr xmlns:w="http://schemas.openxmlformats.org/wordprocessingml/2006/main">
        <w:numPr>
          <w:ilvl w:val="0"/>
          <w:numId w:val="1"/>
        </w:numPr>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b/>
          <w:bCs/>
          <w:color w:val="1B1B1B"/>
          <w:sz w:val="24"/>
          <w:szCs w:val="24"/>
        </w:rPr>
        <w:t xml:space="preserve">correo: </w:t>
      </w:r>
      <w:r xmlns:w="http://schemas.openxmlformats.org/wordprocessingml/2006/main" w:rsidRPr="00CC3FD4">
        <w:rPr>
          <w:rFonts w:ascii="Helvetica" w:eastAsia="Times New Roman" w:hAnsi="Helvetica" w:cs="Times New Roman"/>
          <w:color w:val="1B1B1B"/>
          <w:sz w:val="24"/>
          <w:szCs w:val="24"/>
        </w:rPr>
        <w:br xmlns:w="http://schemas.openxmlformats.org/wordprocessingml/2006/main"/>
      </w:r>
      <w:r xmlns:w="http://schemas.openxmlformats.org/wordprocessingml/2006/main" w:rsidRPr="00CC3FD4">
        <w:rPr>
          <w:rFonts w:ascii="Helvetica" w:eastAsia="Times New Roman" w:hAnsi="Helvetica" w:cs="Times New Roman"/>
          <w:color w:val="1B1B1B"/>
          <w:sz w:val="24"/>
          <w:szCs w:val="24"/>
        </w:rPr>
        <w:t xml:space="preserve">Departamento de Agricultura de los EE. UU. Oficina del Subsecretario de Derechos Civiles 1400 Independence Avenue, SW Washington, DC 20250-9410; o</w:t>
      </w:r>
    </w:p>
    <w:p w14:paraId="58C77DFC" w14:textId="77777777" w:rsidR="00CC3FD4" w:rsidRPr="00CC3FD4" w:rsidRDefault="00CC3FD4" w:rsidP="00CC3FD4">
      <w:pPr xmlns:w="http://schemas.openxmlformats.org/wordprocessingml/2006/main">
        <w:numPr>
          <w:ilvl w:val="0"/>
          <w:numId w:val="1"/>
        </w:numPr>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b/>
          <w:bCs/>
          <w:color w:val="1B1B1B"/>
          <w:sz w:val="24"/>
          <w:szCs w:val="24"/>
        </w:rPr>
        <w:t xml:space="preserve">fax: </w:t>
      </w:r>
      <w:r xmlns:w="http://schemas.openxmlformats.org/wordprocessingml/2006/main" w:rsidRPr="00CC3FD4">
        <w:rPr>
          <w:rFonts w:ascii="Helvetica" w:eastAsia="Times New Roman" w:hAnsi="Helvetica" w:cs="Times New Roman"/>
          <w:color w:val="1B1B1B"/>
          <w:sz w:val="24"/>
          <w:szCs w:val="24"/>
        </w:rPr>
        <w:br xmlns:w="http://schemas.openxmlformats.org/wordprocessingml/2006/main"/>
      </w:r>
      <w:r xmlns:w="http://schemas.openxmlformats.org/wordprocessingml/2006/main" w:rsidRPr="00CC3FD4">
        <w:rPr>
          <w:rFonts w:ascii="Helvetica" w:eastAsia="Times New Roman" w:hAnsi="Helvetica" w:cs="Times New Roman"/>
          <w:color w:val="1B1B1B"/>
          <w:sz w:val="24"/>
          <w:szCs w:val="24"/>
        </w:rPr>
        <w:t xml:space="preserve">(833) 256-1665 o (202) 690-7442; o</w:t>
      </w:r>
    </w:p>
    <w:p w14:paraId="78392195" w14:textId="77777777" w:rsidR="00CC3FD4" w:rsidRPr="00CC3FD4" w:rsidRDefault="00CC3FD4" w:rsidP="00CC3FD4">
      <w:pPr xmlns:w="http://schemas.openxmlformats.org/wordprocessingml/2006/main">
        <w:numPr>
          <w:ilvl w:val="0"/>
          <w:numId w:val="1"/>
        </w:numPr>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b/>
          <w:bCs/>
          <w:color w:val="1B1B1B"/>
          <w:sz w:val="24"/>
          <w:szCs w:val="24"/>
        </w:rPr>
        <w:t xml:space="preserve">Correo electrónico: </w:t>
      </w:r>
      <w:r xmlns:w="http://schemas.openxmlformats.org/wordprocessingml/2006/main" w:rsidRPr="00CC3FD4">
        <w:rPr>
          <w:rFonts w:ascii="Helvetica" w:eastAsia="Times New Roman" w:hAnsi="Helvetica" w:cs="Times New Roman"/>
          <w:color w:val="1B1B1B"/>
          <w:sz w:val="24"/>
          <w:szCs w:val="24"/>
        </w:rPr>
        <w:br xmlns:w="http://schemas.openxmlformats.org/wordprocessingml/2006/main"/>
      </w:r>
      <w:hyperlink xmlns:w="http://schemas.openxmlformats.org/wordprocessingml/2006/main" xmlns:r="http://schemas.openxmlformats.org/officeDocument/2006/relationships" r:id="rId6" w:history="1">
        <w:r xmlns:w="http://schemas.openxmlformats.org/wordprocessingml/2006/main" w:rsidRPr="00CC3FD4">
          <w:rPr>
            <w:rFonts w:ascii="Helvetica" w:eastAsia="Times New Roman" w:hAnsi="Helvetica" w:cs="Times New Roman"/>
            <w:color w:val="2E8540"/>
            <w:sz w:val="24"/>
            <w:szCs w:val="24"/>
            <w:u w:val="single"/>
          </w:rPr>
          <w:t xml:space="preserve">Program.Intake@usda.gov</w:t>
        </w:r>
      </w:hyperlink>
    </w:p>
    <w:p w14:paraId="42CA46B1" w14:textId="77777777" w:rsidR="00CC3FD4" w:rsidRPr="00CC3FD4" w:rsidRDefault="00CC3FD4" w:rsidP="00CC3FD4">
      <w:pPr xmlns:w="http://schemas.openxmlformats.org/wordprocessingml/2006/main">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color w:val="1B1B1B"/>
          <w:sz w:val="24"/>
          <w:szCs w:val="24"/>
        </w:rPr>
        <w:t xml:space="preserve"> </w:t>
      </w:r>
    </w:p>
    <w:p w14:paraId="6506CDFD" w14:textId="77777777" w:rsidR="00CC3FD4" w:rsidRPr="00CC3FD4" w:rsidRDefault="00CC3FD4" w:rsidP="00CC3FD4">
      <w:pPr xmlns:w="http://schemas.openxmlformats.org/wordprocessingml/2006/main">
        <w:shd w:val="clear" w:color="auto" w:fill="FFFFFF"/>
        <w:spacing w:before="100" w:beforeAutospacing="1" w:after="100" w:afterAutospacing="1" w:line="240" w:lineRule="auto"/>
        <w:rPr>
          <w:rFonts w:ascii="Helvetica" w:eastAsia="Times New Roman" w:hAnsi="Helvetica" w:cs="Times New Roman"/>
          <w:color w:val="1B1B1B"/>
          <w:sz w:val="24"/>
          <w:szCs w:val="24"/>
        </w:rPr>
      </w:pPr>
      <w:r xmlns:w="http://schemas.openxmlformats.org/wordprocessingml/2006/main" w:rsidRPr="00CC3FD4">
        <w:rPr>
          <w:rFonts w:ascii="Helvetica" w:eastAsia="Times New Roman" w:hAnsi="Helvetica" w:cs="Times New Roman"/>
          <w:color w:val="1B1B1B"/>
          <w:sz w:val="24"/>
          <w:szCs w:val="24"/>
        </w:rPr>
        <w:t xml:space="preserve">Esta institución es un proveedor que ofrece igualdad de oportunidades.</w:t>
      </w:r>
    </w:p>
    <w:p w14:paraId="78DC773C" w14:textId="77777777" w:rsidR="00CC3FD4" w:rsidRDefault="00CC3FD4"/>
    <w:sectPr w:rsidR="00CC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1FE6"/>
    <w:multiLevelType w:val="multilevel"/>
    <w:tmpl w:val="CF36D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D4"/>
    <w:rsid w:val="00CC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50DB"/>
  <w15:chartTrackingRefBased/>
  <w15:docId w15:val="{7A1ACB09-D2D5-4989-AF87-BAD9056C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C3F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C3FD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CC3F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3FD4"/>
    <w:rPr>
      <w:color w:val="0000FF"/>
      <w:u w:val="single"/>
    </w:rPr>
  </w:style>
  <w:style w:type="character" w:styleId="Strong">
    <w:name w:val="Strong"/>
    <w:basedOn w:val="DefaultParagraphFont"/>
    <w:uiPriority w:val="22"/>
    <w:qFormat/>
    <w:rsid w:val="00CC3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5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Bakos</dc:creator>
  <cp:keywords/>
  <dc:description/>
  <cp:lastModifiedBy>Jennifer Bakos</cp:lastModifiedBy>
  <cp:revision>1</cp:revision>
  <dcterms:created xsi:type="dcterms:W3CDTF">2024-10-04T16:18:00Z</dcterms:created>
  <dcterms:modified xsi:type="dcterms:W3CDTF">2024-10-04T16:19:00Z</dcterms:modified>
</cp:coreProperties>
</file>